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D184A" w:rsidRPr="005D184A" w:rsidRDefault="005D184A" w:rsidP="005D184A">
      <w:pPr>
        <w:jc w:val="center"/>
        <w:rPr>
          <w:rFonts w:ascii="Times New Roman" w:hAnsi="Times New Roman" w:cs="Times New Roman"/>
          <w:sz w:val="24"/>
          <w:szCs w:val="24"/>
        </w:rPr>
      </w:pPr>
      <w:r w:rsidRPr="005D184A">
        <w:rPr>
          <w:rFonts w:ascii="Times New Roman" w:hAnsi="Times New Roman" w:cs="Times New Roman"/>
          <w:sz w:val="24"/>
          <w:szCs w:val="24"/>
        </w:rPr>
        <w:t>Информация о реализуемых образовательных программах</w:t>
      </w:r>
    </w:p>
    <w:tbl>
      <w:tblPr>
        <w:tblW w:w="94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607"/>
        <w:gridCol w:w="2014"/>
        <w:gridCol w:w="2044"/>
        <w:gridCol w:w="3828"/>
      </w:tblGrid>
      <w:tr w:rsidR="005D184A" w:rsidRPr="005D184A" w:rsidTr="00D03EDB">
        <w:trPr>
          <w:trHeight w:val="2987"/>
        </w:trPr>
        <w:tc>
          <w:tcPr>
            <w:tcW w:w="0" w:type="auto"/>
            <w:shd w:val="clear" w:color="auto" w:fill="auto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5D184A" w:rsidRPr="005D184A" w:rsidRDefault="005D184A" w:rsidP="00631C0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D184A">
              <w:rPr>
                <w:rFonts w:ascii="Times New Roman" w:hAnsi="Times New Roman" w:cs="Times New Roman"/>
                <w:sz w:val="24"/>
                <w:szCs w:val="24"/>
              </w:rPr>
              <w:t>Уровень образования</w:t>
            </w:r>
          </w:p>
        </w:tc>
        <w:tc>
          <w:tcPr>
            <w:tcW w:w="0" w:type="auto"/>
            <w:shd w:val="clear" w:color="auto" w:fill="auto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5D184A" w:rsidRPr="005D184A" w:rsidRDefault="005D184A" w:rsidP="00631C0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D184A">
              <w:rPr>
                <w:rFonts w:ascii="Times New Roman" w:hAnsi="Times New Roman" w:cs="Times New Roman"/>
                <w:sz w:val="24"/>
                <w:szCs w:val="24"/>
              </w:rPr>
              <w:t>Нормативный срок обучения/форма обучения</w:t>
            </w:r>
          </w:p>
        </w:tc>
        <w:tc>
          <w:tcPr>
            <w:tcW w:w="2044" w:type="dxa"/>
            <w:shd w:val="clear" w:color="auto" w:fill="auto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5D184A" w:rsidRPr="005D184A" w:rsidRDefault="005D184A" w:rsidP="00631C0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D184A">
              <w:rPr>
                <w:rFonts w:ascii="Times New Roman" w:hAnsi="Times New Roman" w:cs="Times New Roman"/>
                <w:sz w:val="24"/>
                <w:szCs w:val="24"/>
              </w:rPr>
              <w:t xml:space="preserve">Численность обучающихся за счет бюджетных ассигнований местных бюджетов, в </w:t>
            </w:r>
            <w:proofErr w:type="spellStart"/>
            <w:r w:rsidRPr="005D184A">
              <w:rPr>
                <w:rFonts w:ascii="Times New Roman" w:hAnsi="Times New Roman" w:cs="Times New Roman"/>
                <w:sz w:val="24"/>
                <w:szCs w:val="24"/>
              </w:rPr>
              <w:t>т.ч</w:t>
            </w:r>
            <w:proofErr w:type="spellEnd"/>
            <w:r w:rsidRPr="005D184A">
              <w:rPr>
                <w:rFonts w:ascii="Times New Roman" w:hAnsi="Times New Roman" w:cs="Times New Roman"/>
                <w:sz w:val="24"/>
                <w:szCs w:val="24"/>
              </w:rPr>
              <w:t>. с выделением численности обучающихся, являющихся иностранными гражданами</w:t>
            </w:r>
          </w:p>
          <w:p w:rsidR="005D184A" w:rsidRPr="005D184A" w:rsidRDefault="00631C09" w:rsidP="00631C0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164</w:t>
            </w:r>
            <w:r w:rsidR="005D184A" w:rsidRPr="005D184A">
              <w:rPr>
                <w:rFonts w:ascii="Times New Roman" w:hAnsi="Times New Roman" w:cs="Times New Roman"/>
                <w:sz w:val="24"/>
                <w:szCs w:val="24"/>
              </w:rPr>
              <w:t>, из них</w:t>
            </w:r>
          </w:p>
        </w:tc>
        <w:tc>
          <w:tcPr>
            <w:tcW w:w="3828" w:type="dxa"/>
            <w:shd w:val="clear" w:color="auto" w:fill="auto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5D184A" w:rsidRPr="005D184A" w:rsidRDefault="005D184A" w:rsidP="00631C0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D184A">
              <w:rPr>
                <w:rFonts w:ascii="Times New Roman" w:hAnsi="Times New Roman" w:cs="Times New Roman"/>
                <w:sz w:val="24"/>
                <w:szCs w:val="24"/>
              </w:rPr>
              <w:t xml:space="preserve">Наименование программы, в </w:t>
            </w:r>
            <w:proofErr w:type="spellStart"/>
            <w:r w:rsidRPr="005D184A">
              <w:rPr>
                <w:rFonts w:ascii="Times New Roman" w:hAnsi="Times New Roman" w:cs="Times New Roman"/>
                <w:sz w:val="24"/>
                <w:szCs w:val="24"/>
              </w:rPr>
              <w:t>т.ч</w:t>
            </w:r>
            <w:proofErr w:type="spellEnd"/>
            <w:r w:rsidRPr="005D184A">
              <w:rPr>
                <w:rFonts w:ascii="Times New Roman" w:hAnsi="Times New Roman" w:cs="Times New Roman"/>
                <w:sz w:val="24"/>
                <w:szCs w:val="24"/>
              </w:rPr>
              <w:t>. информация об учебных предметах, курсах, дисциплинах, модулей, практиках, предусмотренных соответствующими программами</w:t>
            </w:r>
          </w:p>
        </w:tc>
      </w:tr>
      <w:tr w:rsidR="005D184A" w:rsidRPr="005D184A" w:rsidTr="00D03EDB">
        <w:trPr>
          <w:trHeight w:val="1150"/>
        </w:trPr>
        <w:tc>
          <w:tcPr>
            <w:tcW w:w="0" w:type="auto"/>
            <w:shd w:val="clear" w:color="auto" w:fill="auto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5D184A" w:rsidRPr="005D184A" w:rsidRDefault="005D184A" w:rsidP="00631C0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D184A">
              <w:rPr>
                <w:rFonts w:ascii="Times New Roman" w:hAnsi="Times New Roman" w:cs="Times New Roman"/>
                <w:sz w:val="24"/>
                <w:szCs w:val="24"/>
              </w:rPr>
              <w:t>начальное общее</w:t>
            </w:r>
          </w:p>
        </w:tc>
        <w:tc>
          <w:tcPr>
            <w:tcW w:w="0" w:type="auto"/>
            <w:shd w:val="clear" w:color="auto" w:fill="auto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5D184A" w:rsidRPr="005D184A" w:rsidRDefault="005D184A" w:rsidP="00631C0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D184A">
              <w:rPr>
                <w:rFonts w:ascii="Times New Roman" w:hAnsi="Times New Roman" w:cs="Times New Roman"/>
                <w:sz w:val="24"/>
                <w:szCs w:val="24"/>
              </w:rPr>
              <w:t>4 года /очная</w:t>
            </w:r>
          </w:p>
        </w:tc>
        <w:tc>
          <w:tcPr>
            <w:tcW w:w="2044" w:type="dxa"/>
            <w:shd w:val="clear" w:color="auto" w:fill="auto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5D184A" w:rsidRPr="005D184A" w:rsidRDefault="005D184A" w:rsidP="00631C0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82</w:t>
            </w:r>
          </w:p>
        </w:tc>
        <w:tc>
          <w:tcPr>
            <w:tcW w:w="3828" w:type="dxa"/>
            <w:shd w:val="clear" w:color="auto" w:fill="auto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5D184A" w:rsidRDefault="005D184A" w:rsidP="00631C0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4" w:anchor="/sections/1" w:history="1">
              <w:r w:rsidRPr="00631C09">
                <w:rPr>
                  <w:rStyle w:val="a3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</w:rPr>
                <w:t>Федеральная образовательная программа начального общего образования</w:t>
              </w:r>
            </w:hyperlink>
          </w:p>
          <w:p w:rsidR="00631C09" w:rsidRDefault="00631C09" w:rsidP="00631C0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31C09">
              <w:rPr>
                <w:rFonts w:ascii="Times New Roman" w:hAnsi="Times New Roman" w:cs="Times New Roman"/>
                <w:sz w:val="24"/>
                <w:szCs w:val="24"/>
              </w:rPr>
              <w:t>Учебные предметы, курсы, дисциплины, предусмотренные образовательной программой:</w:t>
            </w:r>
          </w:p>
          <w:p w:rsidR="00631C09" w:rsidRPr="00631C09" w:rsidRDefault="00631C09" w:rsidP="00631C0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русский язык, литературное чтение</w:t>
            </w:r>
            <w:r w:rsidRPr="00631C09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родной язык (татарский), родной язык (русский), литературное чтение на </w:t>
            </w:r>
            <w:r w:rsidRPr="00631C09">
              <w:rPr>
                <w:rFonts w:ascii="Times New Roman" w:hAnsi="Times New Roman" w:cs="Times New Roman"/>
                <w:sz w:val="24"/>
                <w:szCs w:val="24"/>
              </w:rPr>
              <w:t>(татарском)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родном языке</w:t>
            </w:r>
            <w:r w:rsidRPr="00631C09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литературное чтение на (русском) родном языке, </w:t>
            </w:r>
            <w:r w:rsidR="007401D2">
              <w:rPr>
                <w:rFonts w:ascii="Times New Roman" w:hAnsi="Times New Roman" w:cs="Times New Roman"/>
                <w:sz w:val="24"/>
                <w:szCs w:val="24"/>
              </w:rPr>
              <w:t xml:space="preserve">государственный (татарский) язык, </w:t>
            </w:r>
            <w:r w:rsidRPr="00631C09">
              <w:rPr>
                <w:rFonts w:ascii="Times New Roman" w:hAnsi="Times New Roman" w:cs="Times New Roman"/>
                <w:sz w:val="24"/>
                <w:szCs w:val="24"/>
              </w:rPr>
              <w:t>иностранный язык (английский язык), математика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631C09" w:rsidRPr="00631C09" w:rsidRDefault="00631C09" w:rsidP="00631C0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31C09">
              <w:rPr>
                <w:rFonts w:ascii="Times New Roman" w:hAnsi="Times New Roman" w:cs="Times New Roman"/>
                <w:sz w:val="24"/>
                <w:szCs w:val="24"/>
              </w:rPr>
              <w:t>музыка, изобразительное искусство, технология, физическая культура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основы религиозной культуры и светской этики, окружающий мир</w:t>
            </w:r>
          </w:p>
        </w:tc>
      </w:tr>
    </w:tbl>
    <w:p w:rsidR="005D184A" w:rsidRPr="005D184A" w:rsidRDefault="005D184A" w:rsidP="00CF315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D184A">
        <w:rPr>
          <w:rFonts w:ascii="Times New Roman" w:hAnsi="Times New Roman" w:cs="Times New Roman"/>
          <w:sz w:val="24"/>
          <w:szCs w:val="24"/>
        </w:rPr>
        <w:t>Срок действия государственной аккредитации образовательной программы</w:t>
      </w:r>
      <w:r w:rsidR="00CF3151">
        <w:rPr>
          <w:rFonts w:ascii="Times New Roman" w:hAnsi="Times New Roman" w:cs="Times New Roman"/>
          <w:sz w:val="24"/>
          <w:szCs w:val="24"/>
        </w:rPr>
        <w:t xml:space="preserve"> д</w:t>
      </w:r>
      <w:r w:rsidRPr="005D184A">
        <w:rPr>
          <w:rFonts w:ascii="Times New Roman" w:hAnsi="Times New Roman" w:cs="Times New Roman"/>
          <w:sz w:val="24"/>
          <w:szCs w:val="24"/>
        </w:rPr>
        <w:t>о</w:t>
      </w:r>
      <w:r w:rsidR="00631C09">
        <w:rPr>
          <w:rFonts w:ascii="Times New Roman" w:hAnsi="Times New Roman" w:cs="Times New Roman"/>
          <w:sz w:val="24"/>
          <w:szCs w:val="24"/>
        </w:rPr>
        <w:t xml:space="preserve"> 31</w:t>
      </w:r>
      <w:r w:rsidRPr="005D184A">
        <w:rPr>
          <w:rFonts w:ascii="Times New Roman" w:hAnsi="Times New Roman" w:cs="Times New Roman"/>
          <w:sz w:val="24"/>
          <w:szCs w:val="24"/>
        </w:rPr>
        <w:t>.0</w:t>
      </w:r>
      <w:r w:rsidR="00631C09">
        <w:rPr>
          <w:rFonts w:ascii="Times New Roman" w:hAnsi="Times New Roman" w:cs="Times New Roman"/>
          <w:sz w:val="24"/>
          <w:szCs w:val="24"/>
        </w:rPr>
        <w:t>5</w:t>
      </w:r>
      <w:r w:rsidRPr="005D184A">
        <w:rPr>
          <w:rFonts w:ascii="Times New Roman" w:hAnsi="Times New Roman" w:cs="Times New Roman"/>
          <w:sz w:val="24"/>
          <w:szCs w:val="24"/>
        </w:rPr>
        <w:t>. 2024 года</w:t>
      </w:r>
    </w:p>
    <w:p w:rsidR="005D184A" w:rsidRPr="005D184A" w:rsidRDefault="005D184A" w:rsidP="00CF315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D184A">
        <w:rPr>
          <w:rFonts w:ascii="Times New Roman" w:hAnsi="Times New Roman" w:cs="Times New Roman"/>
          <w:sz w:val="24"/>
          <w:szCs w:val="24"/>
        </w:rPr>
        <w:t xml:space="preserve">Адаптированные образовательные программы начального общего образования в </w:t>
      </w:r>
      <w:r w:rsidR="00631C09">
        <w:rPr>
          <w:rFonts w:ascii="Times New Roman" w:hAnsi="Times New Roman" w:cs="Times New Roman"/>
          <w:sz w:val="24"/>
          <w:szCs w:val="24"/>
        </w:rPr>
        <w:t>МБОУ ООШ № 12</w:t>
      </w:r>
      <w:r w:rsidRPr="005D184A">
        <w:rPr>
          <w:rFonts w:ascii="Times New Roman" w:hAnsi="Times New Roman" w:cs="Times New Roman"/>
          <w:sz w:val="24"/>
          <w:szCs w:val="24"/>
        </w:rPr>
        <w:t xml:space="preserve"> в 2023/2024 учебном году не реализуются.</w:t>
      </w:r>
    </w:p>
    <w:p w:rsidR="005D184A" w:rsidRPr="005D184A" w:rsidRDefault="005D184A" w:rsidP="00CF315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D184A">
        <w:rPr>
          <w:rFonts w:ascii="Times New Roman" w:hAnsi="Times New Roman" w:cs="Times New Roman"/>
          <w:sz w:val="24"/>
          <w:szCs w:val="24"/>
        </w:rPr>
        <w:t>Язык обучения</w:t>
      </w:r>
      <w:r w:rsidR="00F57C99">
        <w:rPr>
          <w:rFonts w:ascii="Times New Roman" w:hAnsi="Times New Roman" w:cs="Times New Roman"/>
          <w:sz w:val="24"/>
          <w:szCs w:val="24"/>
        </w:rPr>
        <w:t xml:space="preserve">: </w:t>
      </w:r>
      <w:r w:rsidR="00CF3151">
        <w:rPr>
          <w:rFonts w:ascii="Times New Roman" w:hAnsi="Times New Roman" w:cs="Times New Roman"/>
          <w:sz w:val="24"/>
          <w:szCs w:val="24"/>
        </w:rPr>
        <w:t>в</w:t>
      </w:r>
      <w:r w:rsidRPr="005D184A">
        <w:rPr>
          <w:rFonts w:ascii="Times New Roman" w:hAnsi="Times New Roman" w:cs="Times New Roman"/>
          <w:sz w:val="24"/>
          <w:szCs w:val="24"/>
        </w:rPr>
        <w:t xml:space="preserve"> </w:t>
      </w:r>
      <w:r w:rsidR="00F57C99">
        <w:rPr>
          <w:rFonts w:ascii="Times New Roman" w:hAnsi="Times New Roman" w:cs="Times New Roman"/>
          <w:sz w:val="24"/>
          <w:szCs w:val="24"/>
        </w:rPr>
        <w:t>МБОУ ООШ № 12</w:t>
      </w:r>
      <w:r w:rsidRPr="005D184A">
        <w:rPr>
          <w:rFonts w:ascii="Times New Roman" w:hAnsi="Times New Roman" w:cs="Times New Roman"/>
          <w:sz w:val="24"/>
          <w:szCs w:val="24"/>
        </w:rPr>
        <w:t xml:space="preserve"> образовательная деятельность осуществляется на государственном языке Российской Федерации - русском языке.  Введено преподавание и изучение родных языков из числа народов Российской Федерации - русского и татарского языка.               </w:t>
      </w:r>
    </w:p>
    <w:p w:rsidR="00CF3151" w:rsidRDefault="005D184A" w:rsidP="00CF315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D184A">
        <w:rPr>
          <w:rFonts w:ascii="Times New Roman" w:hAnsi="Times New Roman" w:cs="Times New Roman"/>
          <w:sz w:val="24"/>
          <w:szCs w:val="24"/>
        </w:rPr>
        <w:t xml:space="preserve">Как иностранный изучается английский язык. </w:t>
      </w:r>
    </w:p>
    <w:p w:rsidR="00631C09" w:rsidRPr="005D184A" w:rsidRDefault="00631C09" w:rsidP="00CF315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31C09">
        <w:rPr>
          <w:rFonts w:ascii="Times New Roman" w:hAnsi="Times New Roman" w:cs="Times New Roman"/>
          <w:sz w:val="24"/>
          <w:szCs w:val="24"/>
        </w:rPr>
        <w:t>При реализации образовательных программ используются электронные образовательные ресурсы, допущенные к использованию при реализации программ начального общего</w:t>
      </w:r>
      <w:bookmarkStart w:id="0" w:name="_GoBack"/>
      <w:bookmarkEnd w:id="0"/>
      <w:r w:rsidRPr="00631C09">
        <w:rPr>
          <w:rFonts w:ascii="Times New Roman" w:hAnsi="Times New Roman" w:cs="Times New Roman"/>
          <w:sz w:val="24"/>
          <w:szCs w:val="24"/>
        </w:rPr>
        <w:t xml:space="preserve"> образования (Приказ МИНПРОСВЕЩЕНИЯ России №653 от 02.08.2022) и дистанционные образовательные технологии</w:t>
      </w:r>
    </w:p>
    <w:sectPr w:rsidR="00631C09" w:rsidRPr="005D184A" w:rsidSect="00CF3151">
      <w:pgSz w:w="11906" w:h="16838"/>
      <w:pgMar w:top="1134" w:right="707" w:bottom="1134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D184A"/>
    <w:rsid w:val="00125067"/>
    <w:rsid w:val="005D184A"/>
    <w:rsid w:val="00631C09"/>
    <w:rsid w:val="007401D2"/>
    <w:rsid w:val="00CF3151"/>
    <w:rsid w:val="00D03EDB"/>
    <w:rsid w:val="00F57C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D6F7495"/>
  <w15:chartTrackingRefBased/>
  <w15:docId w15:val="{5AEEC147-8863-475E-918A-B055C6AE14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5D184A"/>
    <w:rPr>
      <w:color w:val="0563C1" w:themeColor="hyperlink"/>
      <w:u w:val="single"/>
    </w:rPr>
  </w:style>
  <w:style w:type="character" w:styleId="a4">
    <w:name w:val="FollowedHyperlink"/>
    <w:basedOn w:val="a0"/>
    <w:uiPriority w:val="99"/>
    <w:semiHidden/>
    <w:unhideWhenUsed/>
    <w:rsid w:val="00631C09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21934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static.edsoo.ru/projects/fop/index.html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280</Words>
  <Characters>1597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Елена Владимировна</dc:creator>
  <cp:keywords/>
  <dc:description/>
  <cp:lastModifiedBy>Елена Владимировна</cp:lastModifiedBy>
  <cp:revision>2</cp:revision>
  <dcterms:created xsi:type="dcterms:W3CDTF">2023-11-21T07:08:00Z</dcterms:created>
  <dcterms:modified xsi:type="dcterms:W3CDTF">2023-11-21T07:08:00Z</dcterms:modified>
</cp:coreProperties>
</file>